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Model UN Country Research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wx9t8k4bkp7l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Use the questions on this form to research your country.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Use only the sources listed below, or the approved news sites, to complete your background research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qka37ccdo0s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2"/>
      <w:bookmarkEnd w:id="2"/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Beside each question, write the number of the source you used to answer the question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If you use a news site, write the name of the news service next to the question. Be thorough in your answers!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#1</w:t>
        <w:tab/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https://www.cia.gov/library/publications/the-world-factbook/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#2</w:t>
        <w:tab/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http://www.state.gov/r/pa/ei/bgn/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#3</w:t>
        <w:tab/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http://news.bbc.co.uk/2/hi/country_profiles/default.stm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#4</w:t>
        <w:tab/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http://www.un.org/esa/national.htm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#5</w:t>
        <w:tab/>
      </w:r>
      <w:hyperlink r:id="rId1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http://lcweb2.loc.gov/frd/cs/cshome.html</w:t>
        </w:r>
      </w:hyperlink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#6</w:t>
        <w:tab/>
      </w:r>
      <w:hyperlink r:id="rId20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http://ucblibraries.colorado.edu/govpubs/for/foreigngovt.htm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Name: 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Country: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Geographical Neighbors: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Area (sq. miles):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Paste a geographic area map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Terrain (plains, mountains, etc…):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 Climate: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Chief agricultural products: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 Natural Resources (oil, minerals, etc…):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Population of the Country: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 % Rural: % Urban: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Population density: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 Per Capita Income: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 Standard of Living (description):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 Language(s):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 Educational Level of the People (average, or give %s):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 Religion(s):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 General Health of the People (describe health and access to doctors, hospitals)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 Diet, What do people eat?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Average life span: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Housing: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 Important Cultural Aspects (dance, art, music):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Economy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Currency: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 Gross National Product: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Imports: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 Exports: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 Manufacturing: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Foreign Trade: What countries do they trade with and what do they trade?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 Member of any economic bloc (in the United Nations)?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 Transportation: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 Mining: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 Science/Research – level of development: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Capital: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 Type of Government: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Current Ruler/Leader: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 Branches of Government: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 Military, Armed Forces: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 General Freedom of the People (what freedoms they have every day):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 Defense, Budget and Level of: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any important historical facts or dates relating to the country’s development. Think about colonialism and relationships with other countries.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ucblibraries.colorado.edu/govpubs/for/foreigngovt.htm" TargetMode="External"/><Relationship Id="rId11" Type="http://schemas.openxmlformats.org/officeDocument/2006/relationships/hyperlink" Target="http://news.bbc.co.uk/2/hi/country_profiles/default.stm" TargetMode="External"/><Relationship Id="rId22" Type="http://schemas.openxmlformats.org/officeDocument/2006/relationships/hyperlink" Target="http://ucblibraries.colorado.edu/govpubs/for/foreigngovt.htm" TargetMode="External"/><Relationship Id="rId10" Type="http://schemas.openxmlformats.org/officeDocument/2006/relationships/hyperlink" Target="http://www.state.gov/r/pa/ei/bgn/" TargetMode="External"/><Relationship Id="rId21" Type="http://schemas.openxmlformats.org/officeDocument/2006/relationships/hyperlink" Target="http://ucblibraries.colorado.edu/govpubs/for/foreigngovt.htm" TargetMode="External"/><Relationship Id="rId13" Type="http://schemas.openxmlformats.org/officeDocument/2006/relationships/hyperlink" Target="http://news.bbc.co.uk/2/hi/country_profiles/default.stm" TargetMode="External"/><Relationship Id="rId12" Type="http://schemas.openxmlformats.org/officeDocument/2006/relationships/hyperlink" Target="http://news.bbc.co.uk/2/hi/country_profiles/default.s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state.gov/r/pa/ei/bgn/" TargetMode="External"/><Relationship Id="rId15" Type="http://schemas.openxmlformats.org/officeDocument/2006/relationships/hyperlink" Target="http://www.un.org/esa/national.htm" TargetMode="External"/><Relationship Id="rId14" Type="http://schemas.openxmlformats.org/officeDocument/2006/relationships/hyperlink" Target="http://www.un.org/esa/national.htm" TargetMode="External"/><Relationship Id="rId17" Type="http://schemas.openxmlformats.org/officeDocument/2006/relationships/hyperlink" Target="http://lcweb2.loc.gov/frd/cs/cshome.html" TargetMode="External"/><Relationship Id="rId16" Type="http://schemas.openxmlformats.org/officeDocument/2006/relationships/hyperlink" Target="http://www.un.org/esa/national.htm" TargetMode="External"/><Relationship Id="rId5" Type="http://schemas.openxmlformats.org/officeDocument/2006/relationships/hyperlink" Target="https://www.cia.gov/library/publications/the-world-factbook/" TargetMode="External"/><Relationship Id="rId19" Type="http://schemas.openxmlformats.org/officeDocument/2006/relationships/hyperlink" Target="http://lcweb2.loc.gov/frd/cs/cshome.html" TargetMode="External"/><Relationship Id="rId6" Type="http://schemas.openxmlformats.org/officeDocument/2006/relationships/hyperlink" Target="https://www.cia.gov/library/publications/the-world-factbook/" TargetMode="External"/><Relationship Id="rId18" Type="http://schemas.openxmlformats.org/officeDocument/2006/relationships/hyperlink" Target="http://lcweb2.loc.gov/frd/cs/cshome.html" TargetMode="External"/><Relationship Id="rId7" Type="http://schemas.openxmlformats.org/officeDocument/2006/relationships/hyperlink" Target="https://www.cia.gov/library/publications/the-world-factbook/" TargetMode="External"/><Relationship Id="rId8" Type="http://schemas.openxmlformats.org/officeDocument/2006/relationships/hyperlink" Target="http://www.state.gov/r/pa/ei/bgn/" TargetMode="External"/></Relationships>
</file>